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4"/>
        </w:tabs>
        <w:spacing w:after="0" w:before="0" w:line="276" w:lineRule="auto"/>
        <w:ind w:left="0" w:right="1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Title </w:t>
      </w:r>
    </w:p>
    <w:p w:rsidR="00000000" w:rsidDel="00000000" w:rsidP="00000000" w:rsidRDefault="00000000" w:rsidRPr="00000000" w14:paraId="00000001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4"/>
        </w:tabs>
        <w:spacing w:after="0" w:before="0" w:line="276" w:lineRule="auto"/>
        <w:ind w:left="0" w:right="1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Titolo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48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A. Author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1,*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Second B. Author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238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Department of …. </w:t>
        <w:br w:type="textWrapping"/>
        <w:t xml:space="preserve">first.author@...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238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Institut ...</w:t>
        <w:br w:type="textWrapping"/>
        <w:t xml:space="preserve">second.author@...</w:t>
      </w:r>
    </w:p>
    <w:p w:rsidR="00000000" w:rsidDel="00000000" w:rsidP="00000000" w:rsidRDefault="00000000" w:rsidRPr="00000000" w14:paraId="00000005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0" w:firstLine="0"/>
        <w:rPr>
          <w:rFonts w:ascii="DIN Alternate" w:cs="DIN Alternate" w:eastAsia="DIN Alternate" w:hAnsi="DIN Alternat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0" w:firstLine="0"/>
        <w:rPr>
          <w:rFonts w:ascii="DIN Alternate" w:cs="DIN Alternate" w:eastAsia="DIN Alternate" w:hAnsi="DIN Alternat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0" w:firstLine="0"/>
        <w:rPr>
          <w:rFonts w:ascii="DIN Alternate" w:cs="DIN Alternate" w:eastAsia="DIN Alternate" w:hAnsi="DIN Alternate"/>
          <w:b w:val="1"/>
          <w:sz w:val="20"/>
          <w:szCs w:val="20"/>
        </w:rPr>
      </w:pPr>
      <w:r w:rsidDel="00000000" w:rsidR="00000000" w:rsidRPr="00000000">
        <w:rPr>
          <w:b w:val="1"/>
          <w:color w:val="222222"/>
          <w:sz w:val="18"/>
          <w:szCs w:val="18"/>
          <w:highlight w:val="white"/>
          <w:rtl w:val="0"/>
        </w:rPr>
        <w:t xml:space="preserve">Graphic 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0" w:firstLine="0"/>
        <w:rPr>
          <w:rFonts w:ascii="DIN Alternate" w:cs="DIN Alternate" w:eastAsia="DIN Alternate" w:hAnsi="DIN Alternat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0" w:firstLine="0"/>
        <w:rPr>
          <w:rFonts w:ascii="DIN Alternate" w:cs="DIN Alternate" w:eastAsia="DIN Alternate" w:hAnsi="DIN Alternate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49848</wp:posOffset>
                </wp:positionH>
                <wp:positionV relativeFrom="paragraph">
                  <wp:posOffset>0</wp:posOffset>
                </wp:positionV>
                <wp:extent cx="4026853" cy="311467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20045" y="2232188"/>
                          <a:ext cx="3851910" cy="30956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53975" lIns="53975" spcFirstLastPara="1" rIns="53975" wrap="square" tIns="5397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49848</wp:posOffset>
                </wp:positionH>
                <wp:positionV relativeFrom="paragraph">
                  <wp:posOffset>0</wp:posOffset>
                </wp:positionV>
                <wp:extent cx="4026853" cy="311467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6853" cy="311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ind w:left="0" w:right="0" w:firstLine="0"/>
        <w:rPr>
          <w:rFonts w:ascii="DIN Alternate" w:cs="DIN Alternate" w:eastAsia="DIN Alternate" w:hAnsi="DIN Alternat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0"/>
        <w:rPr>
          <w:b w:val="0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825" w:firstLine="0"/>
        <w:rPr>
          <w:b w:val="1"/>
          <w:i w:val="0"/>
          <w:color w:val="222222"/>
          <w:sz w:val="18"/>
          <w:szCs w:val="18"/>
          <w:highlight w:val="white"/>
        </w:rPr>
      </w:pPr>
      <w:r w:rsidDel="00000000" w:rsidR="00000000" w:rsidRPr="00000000">
        <w:rPr>
          <w:b w:val="1"/>
          <w:i w:val="0"/>
          <w:color w:val="222222"/>
          <w:sz w:val="18"/>
          <w:szCs w:val="18"/>
          <w:highlight w:val="white"/>
          <w:rtl w:val="0"/>
        </w:rPr>
        <w:t xml:space="preserve">Abstract </w:t>
      </w:r>
    </w:p>
    <w:p w:rsidR="00000000" w:rsidDel="00000000" w:rsidP="00000000" w:rsidRDefault="00000000" w:rsidRPr="00000000" w14:paraId="0000000F">
      <w:pPr>
        <w:ind w:left="0" w:right="825" w:firstLine="0"/>
        <w:rPr>
          <w:b w:val="0"/>
          <w:i w:val="0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jc w:val="both"/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  <w:rtl w:val="0"/>
        </w:rPr>
        <w:t xml:space="preserve">Astract in English. The abstract must be composed by a single paragraph of about 150/200 words. The font is Arial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ind w:left="0" w:right="0" w:firstLine="0"/>
        <w:jc w:val="both"/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0" w:firstLine="0"/>
        <w:jc w:val="both"/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  <w:rtl w:val="0"/>
        </w:rPr>
        <w:t xml:space="preserve">Keywords: up to 6 keywords</w:t>
      </w:r>
    </w:p>
    <w:p w:rsidR="00000000" w:rsidDel="00000000" w:rsidP="00000000" w:rsidRDefault="00000000" w:rsidRPr="00000000" w14:paraId="00000013">
      <w:pPr>
        <w:ind w:left="0" w:right="825" w:firstLine="0"/>
        <w:jc w:val="both"/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825" w:firstLine="0"/>
        <w:jc w:val="both"/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firstLine="0"/>
        <w:jc w:val="both"/>
        <w:rPr>
          <w:rFonts w:ascii="Arial" w:cs="Arial" w:eastAsia="Arial" w:hAnsi="Arial"/>
          <w:b w:val="0"/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222222"/>
          <w:sz w:val="18"/>
          <w:szCs w:val="18"/>
          <w:highlight w:val="white"/>
          <w:rtl w:val="0"/>
        </w:rPr>
        <w:t xml:space="preserve">Astract in Italiano. L'abstract deve essere composto da un unico paragrafo di circa 150/200 parole. Il font è Arial </w:t>
      </w:r>
      <w:r w:rsidDel="00000000" w:rsidR="00000000" w:rsidRPr="00000000">
        <w:rPr>
          <w:i w:val="1"/>
          <w:color w:val="222222"/>
          <w:sz w:val="18"/>
          <w:szCs w:val="18"/>
          <w:highlight w:val="white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0" w:firstLine="0"/>
        <w:jc w:val="both"/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firstLine="0"/>
        <w:jc w:val="both"/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222222"/>
          <w:sz w:val="18"/>
          <w:szCs w:val="18"/>
          <w:highlight w:val="white"/>
          <w:rtl w:val="0"/>
        </w:rPr>
        <w:t xml:space="preserve">Parole chiave: sino a 6 parole chiave</w:t>
      </w:r>
    </w:p>
    <w:p w:rsidR="00000000" w:rsidDel="00000000" w:rsidP="00000000" w:rsidRDefault="00000000" w:rsidRPr="00000000" w14:paraId="00000018">
      <w:pPr>
        <w:ind w:left="566" w:right="0" w:firstLine="0"/>
        <w:jc w:val="both"/>
        <w:rPr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66" w:right="0" w:firstLine="0"/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6" w:right="0" w:firstLine="0"/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66" w:right="0" w:firstLine="0"/>
        <w:rPr>
          <w:i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566" w:right="0" w:firstLine="0"/>
        <w:rPr/>
      </w:pPr>
      <w:r w:rsidDel="00000000" w:rsidR="00000000" w:rsidRPr="00000000">
        <w:rPr>
          <w:rtl w:val="0"/>
        </w:rPr>
      </w:r>
    </w:p>
    <w:sectPr>
      <w:pgSz w:h="13039" w:w="9071"/>
      <w:pgMar w:bottom="1072" w:top="1160" w:left="1174" w:right="113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IN Alternat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